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22" w:rsidRDefault="00533522" w:rsidP="001C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522">
        <w:rPr>
          <w:rFonts w:ascii="Times New Roman" w:hAnsi="Times New Roman" w:cs="Times New Roman"/>
          <w:b/>
          <w:sz w:val="28"/>
          <w:szCs w:val="28"/>
        </w:rPr>
        <w:t xml:space="preserve">Фіналісти Всеукраїнського конкурсу студентських наукових робіт </w:t>
      </w:r>
    </w:p>
    <w:p w:rsidR="005C6994" w:rsidRDefault="00533522" w:rsidP="001C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522">
        <w:rPr>
          <w:rFonts w:ascii="Times New Roman" w:hAnsi="Times New Roman" w:cs="Times New Roman"/>
          <w:b/>
          <w:sz w:val="28"/>
          <w:szCs w:val="28"/>
        </w:rPr>
        <w:t>із галузі «Гендерні дослідження»</w:t>
      </w:r>
      <w:r>
        <w:rPr>
          <w:rFonts w:ascii="Times New Roman" w:hAnsi="Times New Roman" w:cs="Times New Roman"/>
          <w:b/>
          <w:sz w:val="28"/>
          <w:szCs w:val="28"/>
        </w:rPr>
        <w:t xml:space="preserve"> 2019/2020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1F7A" w:rsidRDefault="001C1F7A" w:rsidP="001C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4786"/>
      </w:tblGrid>
      <w:tr w:rsidR="00533522" w:rsidTr="00533522">
        <w:tc>
          <w:tcPr>
            <w:tcW w:w="3510" w:type="dxa"/>
          </w:tcPr>
          <w:p w:rsidR="00533522" w:rsidRDefault="00533522" w:rsidP="00533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  <w:tc>
          <w:tcPr>
            <w:tcW w:w="4786" w:type="dxa"/>
          </w:tcPr>
          <w:p w:rsidR="00533522" w:rsidRDefault="00533522" w:rsidP="00533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роботи</w:t>
            </w:r>
          </w:p>
          <w:p w:rsidR="00533522" w:rsidRDefault="00533522" w:rsidP="00533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«Гендерна взаємодія»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«Жінка»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proofErr w:type="spellStart"/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Лукізм</w:t>
            </w:r>
            <w:proofErr w:type="spellEnd"/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Феміна</w:t>
            </w:r>
            <w:proofErr w:type="spellEnd"/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«Гармонійне життя»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MULTA PAUCIS</w:t>
            </w: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«Гендерний аналіз»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«Коко Шанель»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«Жінки-військовослужбовці»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«Соціалізація хлопців-підлітків»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«Уявлення шлюбів»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«Гендерна траєкторія»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«Стратегії регуляції»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«Гендерні упередження»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«Гендерне бачення»</w:t>
            </w:r>
          </w:p>
        </w:tc>
      </w:tr>
      <w:tr w:rsidR="00533522" w:rsidTr="001C1F7A">
        <w:tc>
          <w:tcPr>
            <w:tcW w:w="3510" w:type="dxa"/>
            <w:shd w:val="clear" w:color="auto" w:fill="auto"/>
          </w:tcPr>
          <w:p w:rsidR="001C1F7A" w:rsidRPr="001C1F7A" w:rsidRDefault="001C1F7A" w:rsidP="001C1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F7A">
              <w:rPr>
                <w:rFonts w:ascii="Times New Roman" w:hAnsi="Times New Roman" w:cs="Times New Roman"/>
                <w:bCs/>
                <w:sz w:val="24"/>
                <w:szCs w:val="24"/>
              </w:rPr>
              <w:t>ІІІ ступеня</w:t>
            </w:r>
          </w:p>
          <w:p w:rsidR="00533522" w:rsidRPr="001C1F7A" w:rsidRDefault="00533522" w:rsidP="00E3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33522" w:rsidRPr="001C1F7A" w:rsidRDefault="00533522" w:rsidP="001C1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Геймергейт</w:t>
            </w:r>
            <w:proofErr w:type="spellEnd"/>
            <w:r w:rsidRPr="001C1F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33522" w:rsidRPr="00533522" w:rsidRDefault="00533522" w:rsidP="001C1F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3522" w:rsidRPr="00533522" w:rsidSect="001C1F7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522"/>
    <w:rsid w:val="001C1F7A"/>
    <w:rsid w:val="00466316"/>
    <w:rsid w:val="00533522"/>
    <w:rsid w:val="005C6994"/>
    <w:rsid w:val="006B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9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2020-04-22T12:24:00Z</dcterms:created>
  <dcterms:modified xsi:type="dcterms:W3CDTF">2020-04-23T08:57:00Z</dcterms:modified>
</cp:coreProperties>
</file>